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3B" w:rsidRPr="00D6773B" w:rsidRDefault="00D6773B" w:rsidP="00D67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3B">
        <w:rPr>
          <w:rFonts w:ascii="Times New Roman" w:hAnsi="Times New Roman" w:cs="Times New Roman"/>
          <w:b/>
          <w:sz w:val="28"/>
          <w:szCs w:val="28"/>
        </w:rPr>
        <w:t>Кодификатор</w:t>
      </w:r>
    </w:p>
    <w:p w:rsidR="00D6773B" w:rsidRPr="00D6773B" w:rsidRDefault="00D6773B" w:rsidP="00D677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3B">
        <w:rPr>
          <w:rFonts w:ascii="Times New Roman" w:hAnsi="Times New Roman" w:cs="Times New Roman"/>
          <w:b/>
          <w:sz w:val="28"/>
          <w:szCs w:val="28"/>
        </w:rPr>
        <w:t>элементов содержания и требований к уровню подготовки выпускников общеобразовательных учреждений для проведения в 201</w:t>
      </w:r>
      <w:r w:rsidR="008851EA" w:rsidRPr="008851EA">
        <w:rPr>
          <w:rFonts w:ascii="Times New Roman" w:hAnsi="Times New Roman" w:cs="Times New Roman"/>
          <w:b/>
          <w:sz w:val="28"/>
          <w:szCs w:val="28"/>
        </w:rPr>
        <w:t>3</w:t>
      </w:r>
      <w:r w:rsidRPr="00D6773B">
        <w:rPr>
          <w:rFonts w:ascii="Times New Roman" w:hAnsi="Times New Roman" w:cs="Times New Roman"/>
          <w:b/>
          <w:sz w:val="28"/>
          <w:szCs w:val="28"/>
        </w:rPr>
        <w:t xml:space="preserve"> году единого государственного экзамена по ОБЩЕСТВОЗНАНИЮ</w:t>
      </w:r>
    </w:p>
    <w:p w:rsidR="00D6773B" w:rsidRPr="00BA418E" w:rsidRDefault="00D6773B" w:rsidP="00D677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773B">
        <w:rPr>
          <w:rFonts w:ascii="Times New Roman" w:hAnsi="Times New Roman" w:cs="Times New Roman"/>
          <w:sz w:val="24"/>
          <w:szCs w:val="24"/>
        </w:rPr>
        <w:t xml:space="preserve">       Кодификатор элементов содержания </w:t>
      </w:r>
      <w:r>
        <w:rPr>
          <w:rFonts w:ascii="Times New Roman" w:hAnsi="Times New Roman" w:cs="Times New Roman"/>
          <w:sz w:val="24"/>
          <w:szCs w:val="24"/>
        </w:rPr>
        <w:t>и требований к уровню подготов</w:t>
      </w:r>
      <w:r w:rsidRPr="00D6773B">
        <w:rPr>
          <w:rFonts w:ascii="Times New Roman" w:hAnsi="Times New Roman" w:cs="Times New Roman"/>
          <w:sz w:val="24"/>
          <w:szCs w:val="24"/>
        </w:rPr>
        <w:t>ки выпускников общеобразовательных уч</w:t>
      </w:r>
      <w:r>
        <w:rPr>
          <w:rFonts w:ascii="Times New Roman" w:hAnsi="Times New Roman" w:cs="Times New Roman"/>
          <w:sz w:val="24"/>
          <w:szCs w:val="24"/>
        </w:rPr>
        <w:t>реждений для проведения единого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государственного экзамена 2012 года по об</w:t>
      </w:r>
      <w:r>
        <w:rPr>
          <w:rFonts w:ascii="Times New Roman" w:hAnsi="Times New Roman" w:cs="Times New Roman"/>
          <w:sz w:val="24"/>
          <w:szCs w:val="24"/>
        </w:rPr>
        <w:t>ществознанию (далее – кодифика</w:t>
      </w:r>
      <w:r w:rsidRPr="00D6773B">
        <w:rPr>
          <w:rFonts w:ascii="Times New Roman" w:hAnsi="Times New Roman" w:cs="Times New Roman"/>
          <w:sz w:val="24"/>
          <w:szCs w:val="24"/>
        </w:rPr>
        <w:t xml:space="preserve">тор) является одним из документов, </w:t>
      </w:r>
      <w:r>
        <w:rPr>
          <w:rFonts w:ascii="Times New Roman" w:hAnsi="Times New Roman" w:cs="Times New Roman"/>
          <w:sz w:val="24"/>
          <w:szCs w:val="24"/>
        </w:rPr>
        <w:t>регламентирующих разработку КИМ</w:t>
      </w:r>
      <w:r w:rsidRPr="00D6773B">
        <w:rPr>
          <w:rFonts w:ascii="Times New Roman" w:hAnsi="Times New Roman" w:cs="Times New Roman"/>
          <w:sz w:val="24"/>
          <w:szCs w:val="24"/>
        </w:rPr>
        <w:t xml:space="preserve"> ЕГЭ. Он составлен на основе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6773B">
        <w:rPr>
          <w:rFonts w:ascii="Times New Roman" w:hAnsi="Times New Roman" w:cs="Times New Roman"/>
          <w:sz w:val="24"/>
          <w:szCs w:val="24"/>
        </w:rPr>
        <w:t xml:space="preserve"> стандартов основного общего и среднего </w:t>
      </w:r>
      <w:r>
        <w:rPr>
          <w:rFonts w:ascii="Times New Roman" w:hAnsi="Times New Roman" w:cs="Times New Roman"/>
          <w:sz w:val="24"/>
          <w:szCs w:val="24"/>
        </w:rPr>
        <w:t>(полного) общего образования по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обществознанию (базовый и профильный</w:t>
      </w:r>
      <w:r w:rsidR="00BA418E">
        <w:rPr>
          <w:rFonts w:ascii="Times New Roman" w:hAnsi="Times New Roman" w:cs="Times New Roman"/>
          <w:sz w:val="24"/>
          <w:szCs w:val="24"/>
        </w:rPr>
        <w:t xml:space="preserve"> уровни)</w:t>
      </w:r>
      <w:r w:rsidR="00BA41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773B" w:rsidRPr="008851EA" w:rsidRDefault="00D6773B" w:rsidP="00D6773B">
      <w:pPr>
        <w:jc w:val="both"/>
        <w:rPr>
          <w:rFonts w:ascii="Times New Roman" w:hAnsi="Times New Roman" w:cs="Times New Roman"/>
          <w:sz w:val="24"/>
          <w:szCs w:val="24"/>
        </w:rPr>
      </w:pPr>
      <w:r w:rsidRPr="00D677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677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677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73B"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 w:rsidRPr="00D6773B">
        <w:rPr>
          <w:rFonts w:ascii="Times New Roman" w:hAnsi="Times New Roman" w:cs="Times New Roman"/>
          <w:sz w:val="24"/>
          <w:szCs w:val="24"/>
        </w:rPr>
        <w:t xml:space="preserve"> не вошли элементы </w:t>
      </w:r>
      <w:r>
        <w:rPr>
          <w:rFonts w:ascii="Times New Roman" w:hAnsi="Times New Roman" w:cs="Times New Roman"/>
          <w:sz w:val="24"/>
          <w:szCs w:val="24"/>
        </w:rPr>
        <w:t>содержания, выделенные курсивом</w:t>
      </w:r>
      <w:r w:rsidRPr="00D6773B">
        <w:rPr>
          <w:rFonts w:ascii="Times New Roman" w:hAnsi="Times New Roman" w:cs="Times New Roman"/>
          <w:sz w:val="24"/>
          <w:szCs w:val="24"/>
        </w:rPr>
        <w:t xml:space="preserve"> в разделе «Обязательный минимум соде</w:t>
      </w:r>
      <w:r>
        <w:rPr>
          <w:rFonts w:ascii="Times New Roman" w:hAnsi="Times New Roman" w:cs="Times New Roman"/>
          <w:sz w:val="24"/>
          <w:szCs w:val="24"/>
        </w:rPr>
        <w:t>ржания основных образовательных</w:t>
      </w:r>
      <w:r w:rsidRPr="00D6773B">
        <w:rPr>
          <w:rFonts w:ascii="Times New Roman" w:hAnsi="Times New Roman" w:cs="Times New Roman"/>
          <w:sz w:val="24"/>
          <w:szCs w:val="24"/>
        </w:rPr>
        <w:t xml:space="preserve"> программ» стандарта, поскольку данное с</w:t>
      </w:r>
      <w:r>
        <w:rPr>
          <w:rFonts w:ascii="Times New Roman" w:hAnsi="Times New Roman" w:cs="Times New Roman"/>
          <w:sz w:val="24"/>
          <w:szCs w:val="24"/>
        </w:rPr>
        <w:t>одержание подлежит изучению, но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не включается в раздел «Требования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уровню подготовки выпускников»</w:t>
      </w:r>
      <w:r w:rsidRPr="00D6773B">
        <w:rPr>
          <w:rFonts w:ascii="Times New Roman" w:hAnsi="Times New Roman" w:cs="Times New Roman"/>
          <w:sz w:val="24"/>
          <w:szCs w:val="24"/>
        </w:rPr>
        <w:t xml:space="preserve"> стандарта, т.е. не является объектом контрол</w:t>
      </w:r>
      <w:r>
        <w:rPr>
          <w:rFonts w:ascii="Times New Roman" w:hAnsi="Times New Roman" w:cs="Times New Roman"/>
          <w:sz w:val="24"/>
          <w:szCs w:val="24"/>
        </w:rPr>
        <w:t xml:space="preserve">я. Кроме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кодификатор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D6773B">
        <w:rPr>
          <w:rFonts w:ascii="Times New Roman" w:hAnsi="Times New Roman" w:cs="Times New Roman"/>
          <w:sz w:val="24"/>
          <w:szCs w:val="24"/>
        </w:rPr>
        <w:t xml:space="preserve"> включены те требования к уровню под</w:t>
      </w:r>
      <w:r>
        <w:rPr>
          <w:rFonts w:ascii="Times New Roman" w:hAnsi="Times New Roman" w:cs="Times New Roman"/>
          <w:sz w:val="24"/>
          <w:szCs w:val="24"/>
        </w:rPr>
        <w:t>готовки выпускников, достижение</w:t>
      </w:r>
      <w:r w:rsidRPr="00D6773B">
        <w:rPr>
          <w:rFonts w:ascii="Times New Roman" w:hAnsi="Times New Roman" w:cs="Times New Roman"/>
          <w:sz w:val="24"/>
          <w:szCs w:val="24"/>
        </w:rPr>
        <w:t xml:space="preserve"> которых не может быть проверено в рамках</w:t>
      </w:r>
      <w:r>
        <w:rPr>
          <w:rFonts w:ascii="Times New Roman" w:hAnsi="Times New Roman" w:cs="Times New Roman"/>
          <w:sz w:val="24"/>
          <w:szCs w:val="24"/>
        </w:rPr>
        <w:t xml:space="preserve"> единого государственного экза</w:t>
      </w:r>
      <w:r w:rsidRPr="00D6773B">
        <w:rPr>
          <w:rFonts w:ascii="Times New Roman" w:hAnsi="Times New Roman" w:cs="Times New Roman"/>
          <w:sz w:val="24"/>
          <w:szCs w:val="24"/>
        </w:rPr>
        <w:t>мена, а также требования, не отраженн</w:t>
      </w:r>
      <w:r>
        <w:rPr>
          <w:rFonts w:ascii="Times New Roman" w:hAnsi="Times New Roman" w:cs="Times New Roman"/>
          <w:sz w:val="24"/>
          <w:szCs w:val="24"/>
        </w:rPr>
        <w:t>ые в учебниках, рекомендованных</w:t>
      </w:r>
      <w:r w:rsidRPr="00D6773B">
        <w:rPr>
          <w:rFonts w:ascii="Times New Roman" w:hAnsi="Times New Roman" w:cs="Times New Roman"/>
          <w:sz w:val="24"/>
          <w:szCs w:val="24"/>
        </w:rPr>
        <w:t xml:space="preserve"> (допущенных) для использования Минис</w:t>
      </w:r>
      <w:r>
        <w:rPr>
          <w:rFonts w:ascii="Times New Roman" w:hAnsi="Times New Roman" w:cs="Times New Roman"/>
          <w:sz w:val="24"/>
          <w:szCs w:val="24"/>
        </w:rPr>
        <w:t>терством образования и науки РФ</w:t>
      </w:r>
      <w:r w:rsidRPr="00D6773B">
        <w:rPr>
          <w:rFonts w:ascii="Times New Roman" w:hAnsi="Times New Roman" w:cs="Times New Roman"/>
          <w:sz w:val="24"/>
          <w:szCs w:val="24"/>
        </w:rPr>
        <w:t xml:space="preserve"> (на год создания кодификатора).</w:t>
      </w:r>
    </w:p>
    <w:p w:rsidR="00D6773B" w:rsidRPr="00D6773B" w:rsidRDefault="00D6773B" w:rsidP="00D6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73B">
        <w:rPr>
          <w:rFonts w:ascii="Times New Roman" w:hAnsi="Times New Roman" w:cs="Times New Roman"/>
          <w:b/>
          <w:sz w:val="24"/>
          <w:szCs w:val="24"/>
        </w:rPr>
        <w:t>Раздел 1. Перечень элементов содержания, проверяемых на едином государственном экзамене по обществознанию</w:t>
      </w:r>
    </w:p>
    <w:p w:rsidR="004039FB" w:rsidRDefault="00D6773B" w:rsidP="00D6773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773B">
        <w:rPr>
          <w:rFonts w:ascii="Times New Roman" w:hAnsi="Times New Roman" w:cs="Times New Roman"/>
          <w:sz w:val="24"/>
          <w:szCs w:val="24"/>
        </w:rPr>
        <w:t>Перечень элементов содержания, п</w:t>
      </w:r>
      <w:r>
        <w:rPr>
          <w:rFonts w:ascii="Times New Roman" w:hAnsi="Times New Roman" w:cs="Times New Roman"/>
          <w:sz w:val="24"/>
          <w:szCs w:val="24"/>
        </w:rPr>
        <w:t>роверяемых на едином государст</w:t>
      </w:r>
      <w:r w:rsidRPr="00D6773B">
        <w:rPr>
          <w:rFonts w:ascii="Times New Roman" w:hAnsi="Times New Roman" w:cs="Times New Roman"/>
          <w:sz w:val="24"/>
          <w:szCs w:val="24"/>
        </w:rPr>
        <w:t>венном экзамене по обществознанию, состав</w:t>
      </w:r>
      <w:r>
        <w:rPr>
          <w:rFonts w:ascii="Times New Roman" w:hAnsi="Times New Roman" w:cs="Times New Roman"/>
          <w:sz w:val="24"/>
          <w:szCs w:val="24"/>
        </w:rPr>
        <w:t>лен на базе раздела «Обязатель</w:t>
      </w:r>
      <w:r w:rsidRPr="00D6773B">
        <w:rPr>
          <w:rFonts w:ascii="Times New Roman" w:hAnsi="Times New Roman" w:cs="Times New Roman"/>
          <w:sz w:val="24"/>
          <w:szCs w:val="24"/>
        </w:rPr>
        <w:t>ный минимум содержания основных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программ» </w:t>
      </w:r>
      <w:r w:rsidRPr="00D6773B">
        <w:rPr>
          <w:rFonts w:ascii="Times New Roman" w:hAnsi="Times New Roman" w:cs="Times New Roman"/>
          <w:sz w:val="24"/>
          <w:szCs w:val="24"/>
        </w:rPr>
        <w:t>государственных стандар</w:t>
      </w:r>
      <w:r>
        <w:rPr>
          <w:rFonts w:ascii="Times New Roman" w:hAnsi="Times New Roman" w:cs="Times New Roman"/>
          <w:sz w:val="24"/>
          <w:szCs w:val="24"/>
        </w:rPr>
        <w:t>тов основного общего и среднего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(полного) общего образования по</w:t>
      </w:r>
      <w:r w:rsidRPr="00D6773B">
        <w:rPr>
          <w:rFonts w:ascii="Times New Roman" w:hAnsi="Times New Roman" w:cs="Times New Roman"/>
          <w:sz w:val="24"/>
          <w:szCs w:val="24"/>
        </w:rPr>
        <w:t xml:space="preserve"> общество</w:t>
      </w:r>
      <w:r>
        <w:rPr>
          <w:rFonts w:ascii="Times New Roman" w:hAnsi="Times New Roman" w:cs="Times New Roman"/>
          <w:sz w:val="24"/>
          <w:szCs w:val="24"/>
        </w:rPr>
        <w:t>знанию (базовый и частично про</w:t>
      </w:r>
      <w:r w:rsidRPr="00D6773B">
        <w:rPr>
          <w:rFonts w:ascii="Times New Roman" w:hAnsi="Times New Roman" w:cs="Times New Roman"/>
          <w:sz w:val="24"/>
          <w:szCs w:val="24"/>
        </w:rPr>
        <w:t>фильный уровни).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7"/>
        <w:gridCol w:w="9"/>
        <w:gridCol w:w="1736"/>
        <w:gridCol w:w="6691"/>
      </w:tblGrid>
      <w:tr w:rsidR="00D6773B" w:rsidRPr="00F543A9" w:rsidTr="00BA418E">
        <w:trPr>
          <w:jc w:val="center"/>
        </w:trPr>
        <w:tc>
          <w:tcPr>
            <w:tcW w:w="1157" w:type="dxa"/>
          </w:tcPr>
          <w:p w:rsidR="00F543A9" w:rsidRPr="00BA418E" w:rsidRDefault="00F543A9" w:rsidP="00BA418E">
            <w:pPr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</w:p>
          <w:p w:rsidR="00D6773B" w:rsidRDefault="00F543A9" w:rsidP="00BA418E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раздела</w:t>
            </w:r>
            <w:proofErr w:type="spellEnd"/>
          </w:p>
        </w:tc>
        <w:tc>
          <w:tcPr>
            <w:tcW w:w="1745" w:type="dxa"/>
            <w:gridSpan w:val="2"/>
          </w:tcPr>
          <w:p w:rsidR="00F543A9" w:rsidRPr="00BA418E" w:rsidRDefault="00F543A9" w:rsidP="00BA418E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контроли</w:t>
            </w:r>
            <w:r w:rsid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руемого</w:t>
            </w:r>
            <w:proofErr w:type="spellEnd"/>
            <w:proofErr w:type="gramEnd"/>
          </w:p>
          <w:p w:rsidR="00D6773B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1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6691" w:type="dxa"/>
          </w:tcPr>
          <w:p w:rsidR="00F543A9" w:rsidRPr="00BA418E" w:rsidRDefault="00F543A9" w:rsidP="00F5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</w:t>
            </w:r>
          </w:p>
          <w:p w:rsidR="00D6773B" w:rsidRPr="00BA418E" w:rsidRDefault="00F543A9" w:rsidP="00F54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на ЕГЭ</w:t>
            </w:r>
            <w:proofErr w:type="gramEnd"/>
          </w:p>
        </w:tc>
      </w:tr>
      <w:tr w:rsidR="00D6773B" w:rsidTr="00BA418E">
        <w:trPr>
          <w:jc w:val="center"/>
        </w:trPr>
        <w:tc>
          <w:tcPr>
            <w:tcW w:w="1157" w:type="dxa"/>
          </w:tcPr>
          <w:p w:rsidR="00D6773B" w:rsidRPr="00F543A9" w:rsidRDefault="00D6773B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D6773B" w:rsidRPr="00F543A9" w:rsidRDefault="00D6773B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D6773B" w:rsidRPr="00F543A9" w:rsidRDefault="00F543A9" w:rsidP="00D67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5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Человек</w:t>
            </w:r>
            <w:proofErr w:type="spellEnd"/>
            <w:r w:rsidRPr="00F5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543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общество</w:t>
            </w:r>
            <w:proofErr w:type="spellEnd"/>
          </w:p>
        </w:tc>
      </w:tr>
      <w:tr w:rsidR="00F543A9" w:rsidTr="00BA418E">
        <w:trPr>
          <w:jc w:val="center"/>
        </w:trPr>
        <w:tc>
          <w:tcPr>
            <w:tcW w:w="1157" w:type="dxa"/>
            <w:vMerge w:val="restart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gridSpan w:val="2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6691" w:type="dxa"/>
          </w:tcPr>
          <w:p w:rsidR="00F543A9" w:rsidRPr="00BA418E" w:rsidRDefault="00F543A9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 w:rsidRPr="00F543A9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общественное в человеке. (Человек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как результат биологической и социокультурной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18E">
              <w:rPr>
                <w:rFonts w:ascii="Times New Roman" w:hAnsi="Times New Roman" w:cs="Times New Roman"/>
                <w:sz w:val="24"/>
                <w:szCs w:val="24"/>
              </w:rPr>
              <w:t>эволюции)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BA418E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1" w:type="dxa"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NewRomanPSMT" w:hAnsi="TimesNewRomanPSMT" w:cs="TimesNewRomanPSMT"/>
                <w:sz w:val="24"/>
                <w:szCs w:val="24"/>
              </w:rPr>
              <w:t>Мировоззрение, его виды и формы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1" w:type="dxa"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NewRomanPSMT" w:hAnsi="TimesNewRomanPSMT" w:cs="TimesNewRomanPSMT"/>
                <w:sz w:val="24"/>
                <w:szCs w:val="24"/>
              </w:rPr>
              <w:t>Виды знаний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91" w:type="dxa"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Понятие истины, ее критерии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91" w:type="dxa"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91" w:type="dxa"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Потребности и интересы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91" w:type="dxa"/>
          </w:tcPr>
          <w:p w:rsidR="00F543A9" w:rsidRPr="00F543A9" w:rsidRDefault="00F543A9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91" w:type="dxa"/>
          </w:tcPr>
          <w:p w:rsidR="00F543A9" w:rsidRPr="00F543A9" w:rsidRDefault="00F543A9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 w:val="restart"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91" w:type="dxa"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91" w:type="dxa"/>
          </w:tcPr>
          <w:p w:rsidR="00F543A9" w:rsidRPr="00F543A9" w:rsidRDefault="00F543A9" w:rsidP="00BA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Понятие культуры. Формы и разновидности</w:t>
            </w:r>
            <w:r w:rsidR="00BA418E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культуры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91" w:type="dxa"/>
          </w:tcPr>
          <w:p w:rsidR="00F543A9" w:rsidRPr="00F543A9" w:rsidRDefault="00F543A9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Наука. Основные особенности научного мышления. Естественные и социально-гуманитарные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91" w:type="dxa"/>
          </w:tcPr>
          <w:p w:rsidR="00F543A9" w:rsidRPr="00F543A9" w:rsidRDefault="00F543A9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Образование, его значение для личности и общества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91" w:type="dxa"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91" w:type="dxa"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91" w:type="dxa"/>
          </w:tcPr>
          <w:p w:rsidR="00F543A9" w:rsidRPr="003F1F6F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Мораль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91" w:type="dxa"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 прогресса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91" w:type="dxa"/>
          </w:tcPr>
          <w:p w:rsidR="00F543A9" w:rsidRPr="00F543A9" w:rsidRDefault="00F543A9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F543A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(типы обществ)</w:t>
            </w:r>
          </w:p>
        </w:tc>
      </w:tr>
      <w:tr w:rsidR="00F543A9" w:rsidRPr="00F543A9" w:rsidTr="00BA418E">
        <w:trPr>
          <w:jc w:val="center"/>
        </w:trPr>
        <w:tc>
          <w:tcPr>
            <w:tcW w:w="1157" w:type="dxa"/>
            <w:vMerge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F543A9" w:rsidRPr="00F543A9" w:rsidRDefault="00F543A9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91" w:type="dxa"/>
          </w:tcPr>
          <w:p w:rsidR="00F543A9" w:rsidRPr="00F543A9" w:rsidRDefault="00F543A9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Угрозы XXI в. (глобальные проблемы)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 w:val="restart"/>
          </w:tcPr>
          <w:p w:rsidR="003F1F6F" w:rsidRPr="00F543A9" w:rsidRDefault="003F1F6F" w:rsidP="00F54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3A9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Экономические системы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1" w:type="dxa"/>
          </w:tcPr>
          <w:p w:rsidR="003F1F6F" w:rsidRPr="003F1F6F" w:rsidRDefault="003F1F6F" w:rsidP="00BA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Рынок и рыночный механизм. Спрос и предложение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Постоянные и переменные затраты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институты. Банковская система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Основные источники финансирования бизнеса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Рынок труда. Безработица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Экономический рост и развитие. Понятие ВВП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Государственный бюджет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Мировая экономика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691" w:type="dxa"/>
          </w:tcPr>
          <w:p w:rsidR="003F1F6F" w:rsidRPr="003F1F6F" w:rsidRDefault="003F1F6F" w:rsidP="00BA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Рациональное экономическое поведение собственника, работника, потребителя, семьянина,</w:t>
            </w:r>
            <w:r w:rsidR="00BA418E" w:rsidRPr="00BA418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гражданина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 w:val="restart"/>
          </w:tcPr>
          <w:p w:rsidR="003F1F6F" w:rsidRPr="003F1F6F" w:rsidRDefault="003F1F6F" w:rsidP="003F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отношения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Социальная стратификация и мобильность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Социальные группы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Молодежь как социальная группа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Этнические общности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91" w:type="dxa"/>
          </w:tcPr>
          <w:p w:rsidR="003F1F6F" w:rsidRPr="00F543A9" w:rsidRDefault="003F1F6F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отношения, </w:t>
            </w:r>
            <w:proofErr w:type="spellStart"/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конфликты, пути их разрешения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91" w:type="dxa"/>
          </w:tcPr>
          <w:p w:rsidR="003F1F6F" w:rsidRPr="00F543A9" w:rsidRDefault="003F1F6F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(основы) национальной политики в Российской Федерации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Социальный конфликт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Социальный контроль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91" w:type="dxa"/>
          </w:tcPr>
          <w:p w:rsidR="003F1F6F" w:rsidRPr="00F543A9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Отклоняющееся поведение и его типы</w:t>
            </w:r>
          </w:p>
        </w:tc>
      </w:tr>
      <w:tr w:rsidR="003F1F6F" w:rsidRPr="00F543A9" w:rsidTr="00BA418E">
        <w:trPr>
          <w:jc w:val="center"/>
        </w:trPr>
        <w:tc>
          <w:tcPr>
            <w:tcW w:w="1157" w:type="dxa"/>
            <w:vMerge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gridSpan w:val="2"/>
          </w:tcPr>
          <w:p w:rsidR="003F1F6F" w:rsidRPr="00F543A9" w:rsidRDefault="003F1F6F" w:rsidP="003F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691" w:type="dxa"/>
          </w:tcPr>
          <w:p w:rsidR="003F1F6F" w:rsidRPr="003F1F6F" w:rsidRDefault="003F1F6F" w:rsidP="00D67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6F">
              <w:rPr>
                <w:rFonts w:ascii="TimesNewRomanPSMT" w:hAnsi="TimesNewRomanPSMT" w:cs="TimesNewRomanPSMT"/>
                <w:sz w:val="24"/>
                <w:szCs w:val="24"/>
              </w:rPr>
              <w:t>Социальная роль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 w:val="restart"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91" w:type="dxa"/>
          </w:tcPr>
          <w:p w:rsidR="00403E21" w:rsidRPr="00321B7D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NewRomanPSMT" w:hAnsi="TimesNewRomanPSMT" w:cs="TimesNewRomanPSMT"/>
                <w:sz w:val="24"/>
                <w:szCs w:val="24"/>
              </w:rPr>
              <w:t>Социализация индивида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Семья и брак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403E21" w:rsidRPr="00321B7D" w:rsidRDefault="00403E21" w:rsidP="002A5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Понятие власти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Государство, его функции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91" w:type="dxa"/>
          </w:tcPr>
          <w:p w:rsidR="00403E21" w:rsidRPr="00321B7D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NewRomanPSMT" w:hAnsi="TimesNewRomanPSMT" w:cs="TimesNewRomanPSMT"/>
                <w:sz w:val="24"/>
                <w:szCs w:val="24"/>
              </w:rPr>
              <w:t>Политическая система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Демократия, ее основные ценности и признаки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Политическая элита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91" w:type="dxa"/>
          </w:tcPr>
          <w:p w:rsidR="00403E21" w:rsidRPr="00321B7D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NewRomanPSMT" w:hAnsi="TimesNewRomanPSMT" w:cs="TimesNewRomanPSMT"/>
                <w:sz w:val="24"/>
                <w:szCs w:val="24"/>
              </w:rPr>
              <w:t>Политические партии и движения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91" w:type="dxa"/>
          </w:tcPr>
          <w:p w:rsidR="00403E21" w:rsidRDefault="00403E21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политической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Избирательна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кампания в Российской Федера</w:t>
            </w: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691" w:type="dxa"/>
          </w:tcPr>
          <w:p w:rsidR="00403E21" w:rsidRPr="00321B7D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NewRomanPSMT" w:hAnsi="TimesNewRomanPSMT" w:cs="TimesNewRomanPSMT"/>
                <w:sz w:val="24"/>
                <w:szCs w:val="24"/>
              </w:rPr>
              <w:t>Органы государственной власти РФ</w:t>
            </w:r>
          </w:p>
        </w:tc>
      </w:tr>
      <w:tr w:rsidR="00403E21" w:rsidTr="00BA418E">
        <w:trPr>
          <w:jc w:val="center"/>
        </w:trPr>
        <w:tc>
          <w:tcPr>
            <w:tcW w:w="1166" w:type="dxa"/>
            <w:gridSpan w:val="2"/>
            <w:vMerge/>
          </w:tcPr>
          <w:p w:rsidR="00403E21" w:rsidRPr="00C72744" w:rsidRDefault="00403E21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dxa"/>
          </w:tcPr>
          <w:p w:rsidR="00403E21" w:rsidRDefault="00403E21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691" w:type="dxa"/>
          </w:tcPr>
          <w:p w:rsidR="00403E21" w:rsidRDefault="00403E21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B7D">
              <w:rPr>
                <w:rFonts w:ascii="Times New Roman" w:hAnsi="Times New Roman" w:cs="Times New Roman"/>
                <w:sz w:val="24"/>
                <w:szCs w:val="24"/>
              </w:rPr>
              <w:t>Федеративное устройство России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 w:val="restart"/>
          </w:tcPr>
          <w:p w:rsidR="00C72744" w:rsidRPr="00C72744" w:rsidRDefault="00C72744" w:rsidP="00C7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</w:tcPr>
          <w:p w:rsidR="00C72744" w:rsidRPr="00403E21" w:rsidRDefault="00C72744" w:rsidP="002A5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21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91" w:type="dxa"/>
          </w:tcPr>
          <w:p w:rsidR="00C72744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21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91" w:type="dxa"/>
          </w:tcPr>
          <w:p w:rsidR="00C72744" w:rsidRPr="00403E21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21">
              <w:rPr>
                <w:rFonts w:ascii="Times New Roman" w:hAnsi="Times New Roman" w:cs="Times New Roman"/>
                <w:sz w:val="24"/>
                <w:szCs w:val="24"/>
              </w:rPr>
              <w:t>Система российского права. Законотворческий процесс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91" w:type="dxa"/>
          </w:tcPr>
          <w:p w:rsidR="00C72744" w:rsidRPr="00403E21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21">
              <w:rPr>
                <w:rFonts w:ascii="TimesNewRomanPSMT" w:hAnsi="TimesNewRomanPSMT" w:cs="TimesNewRomanPSMT"/>
                <w:sz w:val="24"/>
                <w:szCs w:val="24"/>
              </w:rPr>
              <w:t>Понятие и виды юридической ответственности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91" w:type="dxa"/>
          </w:tcPr>
          <w:p w:rsidR="00C72744" w:rsidRPr="00403E21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2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</w:t>
            </w:r>
            <w:r w:rsidR="00BA4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3E21">
              <w:rPr>
                <w:rFonts w:ascii="Times New Roman" w:hAnsi="Times New Roman" w:cs="Times New Roman"/>
                <w:sz w:val="24"/>
                <w:szCs w:val="24"/>
              </w:rPr>
              <w:t>конституционного строя РФ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91" w:type="dxa"/>
          </w:tcPr>
          <w:p w:rsidR="00C72744" w:rsidRPr="00403E21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21">
              <w:rPr>
                <w:rFonts w:ascii="Times New Roman" w:hAnsi="Times New Roman" w:cs="Times New Roman"/>
                <w:sz w:val="24"/>
                <w:szCs w:val="24"/>
              </w:rPr>
              <w:t>Законодательство РФ о выборах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91" w:type="dxa"/>
          </w:tcPr>
          <w:p w:rsidR="00C72744" w:rsidRPr="00403E21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21">
              <w:rPr>
                <w:rFonts w:ascii="Times New Roman" w:hAnsi="Times New Roman" w:cs="Times New Roman"/>
                <w:sz w:val="24"/>
                <w:szCs w:val="24"/>
              </w:rPr>
              <w:t>Субъекты гражданского права.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91" w:type="dxa"/>
          </w:tcPr>
          <w:p w:rsidR="00C72744" w:rsidRPr="00403E21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21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и правовой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21">
              <w:rPr>
                <w:rFonts w:ascii="Times New Roman" w:hAnsi="Times New Roman" w:cs="Times New Roman"/>
                <w:sz w:val="24"/>
                <w:szCs w:val="24"/>
              </w:rPr>
              <w:t>режим предпринимательской деятельности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91" w:type="dxa"/>
          </w:tcPr>
          <w:p w:rsidR="00C72744" w:rsidRPr="00C72744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NewRomanPSMT" w:hAnsi="TimesNewRomanPSMT" w:cs="TimesNewRomanPSMT"/>
                <w:sz w:val="24"/>
                <w:szCs w:val="24"/>
              </w:rPr>
              <w:t>Имущественные и неимущественные права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691" w:type="dxa"/>
          </w:tcPr>
          <w:p w:rsidR="00C72744" w:rsidRPr="00C72744" w:rsidRDefault="00C72744" w:rsidP="00BA4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NewRomanPSMT" w:hAnsi="TimesNewRomanPSMT" w:cs="TimesNewRomanPSMT"/>
                <w:sz w:val="24"/>
                <w:szCs w:val="24"/>
              </w:rPr>
              <w:t>Порядок приема на работу. Порядок заключения</w:t>
            </w:r>
            <w:r w:rsidR="00BA418E" w:rsidRPr="00BA418E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72744">
              <w:rPr>
                <w:rFonts w:ascii="TimesNewRomanPSMT" w:hAnsi="TimesNewRomanPSMT" w:cs="TimesNewRomanPSMT"/>
                <w:sz w:val="24"/>
                <w:szCs w:val="24"/>
              </w:rPr>
              <w:t>и расторжения трудового договора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691" w:type="dxa"/>
          </w:tcPr>
          <w:p w:rsidR="00C72744" w:rsidRPr="00C72744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супругов.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Порядок и условия заключения и расторжения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691" w:type="dxa"/>
          </w:tcPr>
          <w:p w:rsidR="00C72744" w:rsidRPr="00C72744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Особенности административной юрисдикции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691" w:type="dxa"/>
          </w:tcPr>
          <w:p w:rsidR="00C72744" w:rsidRPr="00C72744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 и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способы его защиты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691" w:type="dxa"/>
          </w:tcPr>
          <w:p w:rsidR="00C72744" w:rsidRPr="00C72744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Международное право (международная защита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прав человека в условиях мирного и военного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времени)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691" w:type="dxa"/>
          </w:tcPr>
          <w:p w:rsidR="00C72744" w:rsidRPr="00C72744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NewRomanPSMT" w:hAnsi="TimesNewRomanPSMT" w:cs="TimesNewRomanPSMT"/>
                <w:sz w:val="24"/>
                <w:szCs w:val="24"/>
              </w:rPr>
              <w:t>Споры, порядок их рассмотрения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6691" w:type="dxa"/>
          </w:tcPr>
          <w:p w:rsidR="00C72744" w:rsidRPr="00C72744" w:rsidRDefault="00C72744" w:rsidP="00BA4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Основные правила и принципы гражданского</w:t>
            </w:r>
            <w:r w:rsidR="00BA418E" w:rsidRPr="00BA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6691" w:type="dxa"/>
          </w:tcPr>
          <w:p w:rsidR="00C72744" w:rsidRPr="00C72744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NewRomanPSMT" w:hAnsi="TimesNewRomanPSMT" w:cs="TimesNewRomanPSMT"/>
                <w:sz w:val="24"/>
                <w:szCs w:val="24"/>
              </w:rPr>
              <w:t>Особенности уголовного процесса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6691" w:type="dxa"/>
          </w:tcPr>
          <w:p w:rsidR="00C72744" w:rsidRPr="00C72744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Гражданство РФ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6691" w:type="dxa"/>
          </w:tcPr>
          <w:p w:rsidR="00C72744" w:rsidRPr="00C72744" w:rsidRDefault="00C72744" w:rsidP="002A51D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744">
              <w:rPr>
                <w:rFonts w:ascii="TimesNewRomanPSMT" w:hAnsi="TimesNewRomanPSMT" w:cs="TimesNewRomanPSMT"/>
                <w:sz w:val="24"/>
                <w:szCs w:val="24"/>
              </w:rPr>
              <w:t>Воинская обязанность, альтернативная гражданская служба</w:t>
            </w:r>
          </w:p>
        </w:tc>
      </w:tr>
      <w:tr w:rsidR="00C72744" w:rsidTr="00BA418E">
        <w:trPr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6691" w:type="dxa"/>
          </w:tcPr>
          <w:p w:rsidR="00C72744" w:rsidRPr="00C72744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NewRomanPSMT" w:hAnsi="TimesNewRomanPSMT" w:cs="TimesNewRomanPSMT"/>
                <w:sz w:val="24"/>
                <w:szCs w:val="24"/>
              </w:rPr>
              <w:t>Права и обязанности налогоплательщика</w:t>
            </w:r>
          </w:p>
        </w:tc>
      </w:tr>
      <w:tr w:rsidR="00C72744" w:rsidTr="00BA418E">
        <w:trPr>
          <w:trHeight w:val="70"/>
          <w:jc w:val="center"/>
        </w:trPr>
        <w:tc>
          <w:tcPr>
            <w:tcW w:w="1166" w:type="dxa"/>
            <w:gridSpan w:val="2"/>
            <w:vMerge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C72744" w:rsidRDefault="00C72744" w:rsidP="00C7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6691" w:type="dxa"/>
          </w:tcPr>
          <w:p w:rsidR="00C72744" w:rsidRPr="00C72744" w:rsidRDefault="00C7274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44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органы. Судебная система</w:t>
            </w:r>
          </w:p>
        </w:tc>
      </w:tr>
    </w:tbl>
    <w:p w:rsidR="00BA418E" w:rsidRPr="00BA418E" w:rsidRDefault="00BA418E" w:rsidP="00C72744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72744" w:rsidRPr="00C72744" w:rsidRDefault="00C72744" w:rsidP="00C72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44">
        <w:rPr>
          <w:rFonts w:ascii="Times New Roman" w:hAnsi="Times New Roman" w:cs="Times New Roman"/>
          <w:b/>
          <w:sz w:val="24"/>
          <w:szCs w:val="24"/>
        </w:rPr>
        <w:t>Раздел 2. Перечень требований к уровню подготовки выпускников, достижение которого проверяется на едином государственном экзамене по обществознанию</w:t>
      </w:r>
    </w:p>
    <w:p w:rsidR="00C72744" w:rsidRDefault="00C72744" w:rsidP="002A51D2">
      <w:pPr>
        <w:jc w:val="both"/>
        <w:rPr>
          <w:rFonts w:ascii="Times New Roman" w:hAnsi="Times New Roman" w:cs="Times New Roman"/>
          <w:sz w:val="24"/>
          <w:szCs w:val="24"/>
        </w:rPr>
      </w:pPr>
      <w:r w:rsidRPr="00C72744">
        <w:rPr>
          <w:rFonts w:ascii="Times New Roman" w:hAnsi="Times New Roman" w:cs="Times New Roman"/>
          <w:sz w:val="24"/>
          <w:szCs w:val="24"/>
        </w:rPr>
        <w:t>Перечень требований к уровню под</w:t>
      </w:r>
      <w:r>
        <w:rPr>
          <w:rFonts w:ascii="Times New Roman" w:hAnsi="Times New Roman" w:cs="Times New Roman"/>
          <w:sz w:val="24"/>
          <w:szCs w:val="24"/>
        </w:rPr>
        <w:t xml:space="preserve">готовки выпускников, достижение </w:t>
      </w:r>
      <w:r w:rsidRPr="00C72744">
        <w:rPr>
          <w:rFonts w:ascii="Times New Roman" w:hAnsi="Times New Roman" w:cs="Times New Roman"/>
          <w:sz w:val="24"/>
          <w:szCs w:val="24"/>
        </w:rPr>
        <w:t>которого проверяется на едином государст</w:t>
      </w:r>
      <w:r>
        <w:rPr>
          <w:rFonts w:ascii="Times New Roman" w:hAnsi="Times New Roman" w:cs="Times New Roman"/>
          <w:sz w:val="24"/>
          <w:szCs w:val="24"/>
        </w:rPr>
        <w:t>венном экзамене по обществозна</w:t>
      </w:r>
      <w:r w:rsidRPr="00C72744">
        <w:rPr>
          <w:rFonts w:ascii="Times New Roman" w:hAnsi="Times New Roman" w:cs="Times New Roman"/>
          <w:sz w:val="24"/>
          <w:szCs w:val="24"/>
        </w:rPr>
        <w:t>нию, составлен на основе раздела «Требова</w:t>
      </w:r>
      <w:r>
        <w:rPr>
          <w:rFonts w:ascii="Times New Roman" w:hAnsi="Times New Roman" w:cs="Times New Roman"/>
          <w:sz w:val="24"/>
          <w:szCs w:val="24"/>
        </w:rPr>
        <w:t>ния к уровню подготовки выпуск</w:t>
      </w:r>
      <w:r w:rsidRPr="00C72744">
        <w:rPr>
          <w:rFonts w:ascii="Times New Roman" w:hAnsi="Times New Roman" w:cs="Times New Roman"/>
          <w:sz w:val="24"/>
          <w:szCs w:val="24"/>
        </w:rPr>
        <w:t>ников»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стандарта среднего </w:t>
      </w:r>
      <w:r w:rsidRPr="00C72744">
        <w:rPr>
          <w:rFonts w:ascii="Times New Roman" w:hAnsi="Times New Roman" w:cs="Times New Roman"/>
          <w:sz w:val="24"/>
          <w:szCs w:val="24"/>
        </w:rPr>
        <w:t>(полного) общего образования (базовый и проф</w:t>
      </w:r>
      <w:r>
        <w:rPr>
          <w:rFonts w:ascii="Times New Roman" w:hAnsi="Times New Roman" w:cs="Times New Roman"/>
          <w:sz w:val="24"/>
          <w:szCs w:val="24"/>
        </w:rPr>
        <w:t>ильный уровни).</w:t>
      </w:r>
    </w:p>
    <w:p w:rsidR="003F1F6F" w:rsidRDefault="00C72744" w:rsidP="002A51D2">
      <w:pPr>
        <w:jc w:val="both"/>
        <w:rPr>
          <w:rFonts w:ascii="Times New Roman" w:hAnsi="Times New Roman" w:cs="Times New Roman"/>
          <w:sz w:val="24"/>
          <w:szCs w:val="24"/>
        </w:rPr>
      </w:pPr>
      <w:r w:rsidRPr="00C72744">
        <w:rPr>
          <w:rFonts w:ascii="Times New Roman" w:hAnsi="Times New Roman" w:cs="Times New Roman"/>
          <w:sz w:val="24"/>
          <w:szCs w:val="24"/>
        </w:rPr>
        <w:t>В первых двух столбцах таблицы да</w:t>
      </w:r>
      <w:r>
        <w:rPr>
          <w:rFonts w:ascii="Times New Roman" w:hAnsi="Times New Roman" w:cs="Times New Roman"/>
          <w:sz w:val="24"/>
          <w:szCs w:val="24"/>
        </w:rPr>
        <w:t xml:space="preserve">ны коды требований, в третьем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Pr="00C7274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72744">
        <w:rPr>
          <w:rFonts w:ascii="Times New Roman" w:hAnsi="Times New Roman" w:cs="Times New Roman"/>
          <w:sz w:val="24"/>
          <w:szCs w:val="24"/>
        </w:rPr>
        <w:t>ребования к уровню подготовки выпускни</w:t>
      </w:r>
      <w:r>
        <w:rPr>
          <w:rFonts w:ascii="Times New Roman" w:hAnsi="Times New Roman" w:cs="Times New Roman"/>
          <w:sz w:val="24"/>
          <w:szCs w:val="24"/>
        </w:rPr>
        <w:t xml:space="preserve">ков, достижение которого проверяется на </w:t>
      </w:r>
      <w:r w:rsidRPr="00C72744">
        <w:rPr>
          <w:rFonts w:ascii="Times New Roman" w:hAnsi="Times New Roman" w:cs="Times New Roman"/>
          <w:sz w:val="24"/>
          <w:szCs w:val="24"/>
        </w:rPr>
        <w:t>ЕГЭ.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32"/>
        <w:gridCol w:w="1459"/>
        <w:gridCol w:w="7308"/>
      </w:tblGrid>
      <w:tr w:rsidR="00C72744" w:rsidTr="00BA418E">
        <w:trPr>
          <w:jc w:val="center"/>
        </w:trPr>
        <w:tc>
          <w:tcPr>
            <w:tcW w:w="832" w:type="dxa"/>
          </w:tcPr>
          <w:p w:rsidR="002A51D2" w:rsidRPr="00BA418E" w:rsidRDefault="002A51D2" w:rsidP="00BA418E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51D2" w:rsidRPr="00BA418E" w:rsidRDefault="002A51D2" w:rsidP="00BA418E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proofErr w:type="spellEnd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72744" w:rsidRPr="00BA418E" w:rsidRDefault="002A51D2" w:rsidP="00BA418E">
            <w:pPr>
              <w:ind w:left="-127"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1459" w:type="dxa"/>
          </w:tcPr>
          <w:p w:rsidR="00C72744" w:rsidRPr="00BA418E" w:rsidRDefault="002A51D2" w:rsidP="00BA418E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proofErr w:type="spellEnd"/>
            <w:r w:rsidR="00BA41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лируемого</w:t>
            </w:r>
            <w:proofErr w:type="spellEnd"/>
            <w:proofErr w:type="gramEnd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</w:tc>
        <w:tc>
          <w:tcPr>
            <w:tcW w:w="7308" w:type="dxa"/>
          </w:tcPr>
          <w:p w:rsidR="002A51D2" w:rsidRPr="00BA418E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выпускников,</w:t>
            </w:r>
          </w:p>
          <w:p w:rsidR="00C72744" w:rsidRPr="00BA418E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418E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проверяемому на ЕГЭ</w:t>
            </w:r>
            <w:proofErr w:type="gramEnd"/>
          </w:p>
        </w:tc>
      </w:tr>
      <w:tr w:rsidR="002A51D2" w:rsidTr="00BA418E">
        <w:trPr>
          <w:jc w:val="center"/>
        </w:trPr>
        <w:tc>
          <w:tcPr>
            <w:tcW w:w="832" w:type="dxa"/>
            <w:vMerge w:val="restart"/>
          </w:tcPr>
          <w:p w:rsidR="002A51D2" w:rsidRPr="002A51D2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9" w:type="dxa"/>
          </w:tcPr>
          <w:p w:rsidR="002A51D2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2A51D2" w:rsidRPr="002A51D2" w:rsidRDefault="002A51D2" w:rsidP="00C727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08" w:type="dxa"/>
          </w:tcPr>
          <w:p w:rsidR="002A51D2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биосоциальную сущность человека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08" w:type="dxa"/>
          </w:tcPr>
          <w:p w:rsidR="002A51D2" w:rsidRPr="002A51D2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основные этапы и факторы социализации личности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08" w:type="dxa"/>
          </w:tcPr>
          <w:p w:rsidR="002A51D2" w:rsidRPr="002A51D2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место и роль человека в системе общественных отношений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08" w:type="dxa"/>
          </w:tcPr>
          <w:p w:rsidR="002A51D2" w:rsidRPr="002A51D2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закономерности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общества как сложной самоор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ганизующейся системы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08" w:type="dxa"/>
          </w:tcPr>
          <w:p w:rsidR="002A51D2" w:rsidRPr="002A51D2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08" w:type="dxa"/>
          </w:tcPr>
          <w:p w:rsidR="002A51D2" w:rsidRPr="002A51D2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основные социальные институты и процессы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08" w:type="dxa"/>
          </w:tcPr>
          <w:p w:rsidR="002A51D2" w:rsidRPr="002A51D2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регулирования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08" w:type="dxa"/>
          </w:tcPr>
          <w:p w:rsidR="002A51D2" w:rsidRPr="002A51D2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социально-гуманитарного познания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 w:val="restart"/>
          </w:tcPr>
          <w:p w:rsidR="002A51D2" w:rsidRPr="002A51D2" w:rsidRDefault="002A51D2" w:rsidP="002A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2A51D2" w:rsidRPr="002A51D2" w:rsidRDefault="002A51D2" w:rsidP="002A51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08" w:type="dxa"/>
          </w:tcPr>
          <w:p w:rsidR="002A51D2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характеризовать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позиций основные соци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альные объекты (факты,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явления, процессы, институты), 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их место и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общества как целостной 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08" w:type="dxa"/>
          </w:tcPr>
          <w:p w:rsidR="002A51D2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анализировать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уальную информацию о социальных 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объектах, выявляя 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бщие черты и различия; устанав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ливать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между существенными чертами и 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признаками изученных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явлений и общество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ведческими терминами и понятиями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308" w:type="dxa"/>
          </w:tcPr>
          <w:p w:rsidR="002A51D2" w:rsidRPr="002A51D2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1D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объяснять </w:t>
            </w: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внутренние и внешние связи (</w:t>
            </w:r>
            <w:proofErr w:type="spellStart"/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причинноследственные</w:t>
            </w:r>
            <w:proofErr w:type="spellEnd"/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 xml:space="preserve">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социальных качеств человека)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308" w:type="dxa"/>
          </w:tcPr>
          <w:p w:rsidR="002A51D2" w:rsidRPr="002A51D2" w:rsidRDefault="002A51D2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раскрывать на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рах изученные теоретические по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ложения и понятия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циально-экономических и гумани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тарных наук</w:t>
            </w:r>
          </w:p>
        </w:tc>
      </w:tr>
      <w:tr w:rsidR="002A51D2" w:rsidTr="00BA418E">
        <w:trPr>
          <w:jc w:val="center"/>
        </w:trPr>
        <w:tc>
          <w:tcPr>
            <w:tcW w:w="832" w:type="dxa"/>
            <w:vMerge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A51D2" w:rsidRDefault="002A51D2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308" w:type="dxa"/>
          </w:tcPr>
          <w:p w:rsidR="002A51D2" w:rsidRPr="002A51D2" w:rsidRDefault="002A51D2" w:rsidP="002A51D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1D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осуществлять поиск </w:t>
            </w: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социальной информации, представленной в различных знаковых системах (текст, схема, таблица, диаграмма); извлекать из неадаптированных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оригинальных текстов (правовых, научно-популярных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публицистических и др.) знания по заданным темам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; </w:t>
            </w: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 xml:space="preserve">систематизировать, анализировать и обобщать </w:t>
            </w:r>
            <w:proofErr w:type="spellStart"/>
            <w:proofErr w:type="gramStart"/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неупоря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доченную</w:t>
            </w:r>
            <w:proofErr w:type="spellEnd"/>
            <w:proofErr w:type="gramEnd"/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 xml:space="preserve"> социальную информацию; различать в ней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факты и мнения, аргументы и выводы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 w:val="restart"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308" w:type="dxa"/>
          </w:tcPr>
          <w:p w:rsidR="00AE34E4" w:rsidRPr="002A51D2" w:rsidRDefault="00AE34E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оценивать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 субъектов социальной жизни, 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включая личность,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пы, организации, с точки зрения 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социальных норм, экономической рациональности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308" w:type="dxa"/>
          </w:tcPr>
          <w:p w:rsidR="00AE34E4" w:rsidRPr="002A51D2" w:rsidRDefault="00AE34E4" w:rsidP="002A51D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A51D2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формулировать </w:t>
            </w: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на основе приобретенных обществоведческих знаний собственные суждения и аргументы по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2A51D2">
              <w:rPr>
                <w:rFonts w:ascii="TimesNewRomanPSMT" w:hAnsi="TimesNewRomanPSMT" w:cs="TimesNewRomanPSMT"/>
                <w:sz w:val="24"/>
                <w:szCs w:val="24"/>
              </w:rPr>
              <w:t>определенным проблемам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308" w:type="dxa"/>
          </w:tcPr>
          <w:p w:rsidR="00AE34E4" w:rsidRPr="002A51D2" w:rsidRDefault="00AE34E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подготавливать 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тацию, рецензию, реферат, твор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ческую работу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4E4" w:rsidRDefault="00AE34E4" w:rsidP="002A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308" w:type="dxa"/>
          </w:tcPr>
          <w:p w:rsidR="00AE34E4" w:rsidRPr="002A51D2" w:rsidRDefault="00AE34E4" w:rsidP="002A5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применять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но-экономические и гуманитарные 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 xml:space="preserve">знания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познавательных задач по </w:t>
            </w:r>
            <w:r w:rsidRPr="002A51D2">
              <w:rPr>
                <w:rFonts w:ascii="Times New Roman" w:hAnsi="Times New Roman" w:cs="Times New Roman"/>
                <w:sz w:val="24"/>
                <w:szCs w:val="24"/>
              </w:rPr>
              <w:t>актуальным социальным проблемам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 w:val="restart"/>
          </w:tcPr>
          <w:p w:rsidR="00AE34E4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AE34E4" w:rsidRP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Использовать приобретенные знания и умения </w:t>
            </w:r>
            <w:proofErr w:type="gramStart"/>
            <w:r w:rsidRPr="00AE34E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для</w:t>
            </w:r>
            <w:proofErr w:type="gramEnd"/>
            <w:r w:rsidRPr="00AE34E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: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08" w:type="dxa"/>
          </w:tcPr>
          <w:p w:rsidR="00AE34E4" w:rsidRDefault="00AE34E4" w:rsidP="00AE3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4E4">
              <w:rPr>
                <w:rFonts w:ascii="Times New Roman" w:hAnsi="Times New Roman" w:cs="Times New Roman"/>
                <w:sz w:val="24"/>
                <w:szCs w:val="24"/>
              </w:rPr>
              <w:t>самостоятельного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 социальной информации, не</w:t>
            </w:r>
            <w:r w:rsidRPr="00AE34E4">
              <w:rPr>
                <w:rFonts w:ascii="Times New Roman" w:hAnsi="Times New Roman" w:cs="Times New Roman"/>
                <w:sz w:val="24"/>
                <w:szCs w:val="24"/>
              </w:rPr>
              <w:t>обходимой для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собственных решений; крити</w:t>
            </w:r>
            <w:r w:rsidRPr="00AE34E4">
              <w:rPr>
                <w:rFonts w:ascii="Times New Roman" w:hAnsi="Times New Roman" w:cs="Times New Roman"/>
                <w:sz w:val="24"/>
                <w:szCs w:val="24"/>
              </w:rPr>
              <w:t>ческого восприятия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нформации, получаемой в межлич</w:t>
            </w:r>
            <w:r w:rsidRPr="00AE34E4">
              <w:rPr>
                <w:rFonts w:ascii="Times New Roman" w:hAnsi="Times New Roman" w:cs="Times New Roman"/>
                <w:sz w:val="24"/>
                <w:szCs w:val="24"/>
              </w:rPr>
              <w:t>ностном общении и массовой коммуникации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08" w:type="dxa"/>
          </w:tcPr>
          <w:p w:rsidR="00AE34E4" w:rsidRPr="00AE34E4" w:rsidRDefault="00AE34E4" w:rsidP="00AE34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E34E4">
              <w:rPr>
                <w:rFonts w:ascii="TimesNewRomanPSMT" w:hAnsi="TimesNewRomanPSMT" w:cs="TimesNewRomanPSMT"/>
                <w:sz w:val="24"/>
                <w:szCs w:val="24"/>
              </w:rPr>
              <w:t>оценки общественных изменений с точки зрения демократических и гуманистических ценностей, лежащих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E34E4">
              <w:rPr>
                <w:rFonts w:ascii="TimesNewRomanPSMT" w:hAnsi="TimesNewRomanPSMT" w:cs="TimesNewRomanPSMT"/>
                <w:sz w:val="24"/>
                <w:szCs w:val="24"/>
              </w:rPr>
              <w:t>основе Конституции Российской Федерации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08" w:type="dxa"/>
          </w:tcPr>
          <w:p w:rsidR="00AE34E4" w:rsidRPr="00AE34E4" w:rsidRDefault="00AE34E4" w:rsidP="00AE34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E34E4">
              <w:rPr>
                <w:rFonts w:ascii="TimesNewRomanPSMT" w:hAnsi="TimesNewRomanPSMT" w:cs="TimesNewRomanPSMT"/>
                <w:sz w:val="24"/>
                <w:szCs w:val="24"/>
              </w:rPr>
              <w:t>решения практических проблем, возникающих в социальной деятельности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08" w:type="dxa"/>
          </w:tcPr>
          <w:p w:rsidR="00AE34E4" w:rsidRPr="00AE34E4" w:rsidRDefault="00AE34E4" w:rsidP="00AE34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E34E4">
              <w:rPr>
                <w:rFonts w:ascii="TimesNewRomanPSMT" w:hAnsi="TimesNewRomanPSMT" w:cs="TimesNewRomanPSMT"/>
                <w:sz w:val="24"/>
                <w:szCs w:val="24"/>
              </w:rPr>
              <w:t>ориентировки в актуальных общественных событиях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AE34E4">
              <w:rPr>
                <w:rFonts w:ascii="TimesNewRomanPSMT" w:hAnsi="TimesNewRomanPSMT" w:cs="TimesNewRomanPSMT"/>
                <w:sz w:val="24"/>
                <w:szCs w:val="24"/>
              </w:rPr>
              <w:t>определения личной гражданской позиции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08" w:type="dxa"/>
          </w:tcPr>
          <w:p w:rsidR="00AE34E4" w:rsidRPr="00AE34E4" w:rsidRDefault="00AE34E4" w:rsidP="00AE34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E34E4">
              <w:rPr>
                <w:rFonts w:ascii="TimesNewRomanPSMT" w:hAnsi="TimesNewRomanPSMT" w:cs="TimesNewRomanPSMT"/>
                <w:sz w:val="24"/>
                <w:szCs w:val="24"/>
              </w:rPr>
              <w:t>предвидения возможных последствий определенных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E34E4">
              <w:rPr>
                <w:rFonts w:ascii="TimesNewRomanPSMT" w:hAnsi="TimesNewRomanPSMT" w:cs="TimesNewRomanPSMT"/>
                <w:sz w:val="24"/>
                <w:szCs w:val="24"/>
              </w:rPr>
              <w:t>социальных действий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08" w:type="dxa"/>
          </w:tcPr>
          <w:p w:rsidR="00AE34E4" w:rsidRPr="00AE34E4" w:rsidRDefault="00AE34E4" w:rsidP="00AE34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E34E4">
              <w:rPr>
                <w:rFonts w:ascii="TimesNewRomanPSMT" w:hAnsi="TimesNewRomanPSMT" w:cs="TimesNewRomanPSMT"/>
                <w:sz w:val="24"/>
                <w:szCs w:val="24"/>
              </w:rPr>
              <w:t>ориентации в социальных и гуманитарных науках, 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E34E4">
              <w:rPr>
                <w:rFonts w:ascii="TimesNewRomanPSMT" w:hAnsi="TimesNewRomanPSMT" w:cs="TimesNewRomanPSMT"/>
                <w:sz w:val="24"/>
                <w:szCs w:val="24"/>
              </w:rPr>
              <w:t>последующего изучения в учреждениях среднего и высшего профессионального образования</w:t>
            </w:r>
          </w:p>
        </w:tc>
      </w:tr>
      <w:tr w:rsidR="00AE34E4" w:rsidTr="00BA418E">
        <w:trPr>
          <w:jc w:val="center"/>
        </w:trPr>
        <w:tc>
          <w:tcPr>
            <w:tcW w:w="832" w:type="dxa"/>
            <w:vMerge/>
          </w:tcPr>
          <w:p w:rsidR="00AE34E4" w:rsidRDefault="00AE34E4" w:rsidP="00C7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AE34E4" w:rsidRDefault="00AE34E4" w:rsidP="00AE3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08" w:type="dxa"/>
          </w:tcPr>
          <w:p w:rsidR="00AE34E4" w:rsidRPr="00AE34E4" w:rsidRDefault="00AE34E4" w:rsidP="00AE34E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E34E4">
              <w:rPr>
                <w:rFonts w:ascii="TimesNewRomanPSMT" w:hAnsi="TimesNewRomanPSMT" w:cs="TimesNewRomanPSMT"/>
                <w:sz w:val="24"/>
                <w:szCs w:val="24"/>
              </w:rPr>
              <w:t>оценки происходящих событий и поведения людей 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AE34E4">
              <w:rPr>
                <w:rFonts w:ascii="TimesNewRomanPSMT" w:hAnsi="TimesNewRomanPSMT" w:cs="TimesNewRomanPSMT"/>
                <w:sz w:val="24"/>
                <w:szCs w:val="24"/>
              </w:rPr>
              <w:t>точки зрения морали и права</w:t>
            </w:r>
          </w:p>
        </w:tc>
      </w:tr>
    </w:tbl>
    <w:p w:rsidR="00C72744" w:rsidRPr="00F543A9" w:rsidRDefault="00C72744" w:rsidP="00C727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2744" w:rsidRPr="00F543A9" w:rsidSect="00BA41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42"/>
    <w:rsid w:val="002A51D2"/>
    <w:rsid w:val="00321B7D"/>
    <w:rsid w:val="003F1F6F"/>
    <w:rsid w:val="004039FB"/>
    <w:rsid w:val="00403E21"/>
    <w:rsid w:val="008851EA"/>
    <w:rsid w:val="00AE34E4"/>
    <w:rsid w:val="00BA418E"/>
    <w:rsid w:val="00C72744"/>
    <w:rsid w:val="00D6773B"/>
    <w:rsid w:val="00F543A9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2</cp:revision>
  <dcterms:created xsi:type="dcterms:W3CDTF">2012-09-18T05:29:00Z</dcterms:created>
  <dcterms:modified xsi:type="dcterms:W3CDTF">2012-09-18T05:29:00Z</dcterms:modified>
</cp:coreProperties>
</file>